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B9CF" w14:textId="20E8C1FF" w:rsidR="00C77305" w:rsidRPr="008F2E60" w:rsidRDefault="000967BE" w:rsidP="00596458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color w:val="000000" w:themeColor="text1"/>
          <w:spacing w:val="4"/>
          <w:sz w:val="24"/>
          <w:szCs w:val="28"/>
        </w:rPr>
      </w:pPr>
      <w:bookmarkStart w:id="0" w:name="_Hlk106184494"/>
      <w:bookmarkStart w:id="1" w:name="_Hlk106181306"/>
      <w:bookmarkStart w:id="2" w:name="_Hlk106184422"/>
      <w:r w:rsidRPr="008F2E60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4"/>
          <w:szCs w:val="28"/>
        </w:rPr>
        <w:t>令和５年度</w:t>
      </w:r>
      <w:r w:rsidR="00596458" w:rsidRPr="008F2E60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4"/>
          <w:szCs w:val="28"/>
        </w:rPr>
        <w:t>札幌市</w:t>
      </w:r>
      <w:r w:rsidR="00144379" w:rsidRPr="008F2E60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4"/>
          <w:szCs w:val="28"/>
        </w:rPr>
        <w:t>フリースクール等民間施設</w:t>
      </w:r>
      <w:r w:rsidR="00C77305" w:rsidRPr="008F2E60">
        <w:rPr>
          <w:rFonts w:ascii="ＭＳ ゴシック" w:eastAsia="ＭＳ ゴシック" w:hAnsi="ＭＳ ゴシック"/>
          <w:b/>
          <w:color w:val="000000" w:themeColor="text1"/>
          <w:spacing w:val="4"/>
          <w:sz w:val="24"/>
          <w:szCs w:val="28"/>
        </w:rPr>
        <w:t>光熱費高騰対策特別支援金</w:t>
      </w:r>
    </w:p>
    <w:p w14:paraId="70BA1E17" w14:textId="7EC5E749" w:rsidR="00596458" w:rsidRPr="008F2E60" w:rsidRDefault="004C1D96" w:rsidP="00596458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color w:val="000000" w:themeColor="text1"/>
          <w:spacing w:val="4"/>
          <w:sz w:val="24"/>
          <w:szCs w:val="28"/>
        </w:rPr>
      </w:pPr>
      <w:r w:rsidRPr="008F2E60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4"/>
          <w:szCs w:val="28"/>
        </w:rPr>
        <w:t>給付</w:t>
      </w:r>
      <w:r w:rsidR="00C64A58" w:rsidRPr="008F2E60">
        <w:rPr>
          <w:rFonts w:asciiTheme="majorEastAsia" w:eastAsiaTheme="majorEastAsia" w:hAnsiTheme="majorEastAsia" w:hint="eastAsia"/>
          <w:b/>
          <w:color w:val="000000" w:themeColor="text1"/>
          <w:spacing w:val="4"/>
          <w:sz w:val="24"/>
          <w:szCs w:val="28"/>
        </w:rPr>
        <w:t>申請書兼口座振替</w:t>
      </w:r>
      <w:r w:rsidR="00596458" w:rsidRPr="008F2E60">
        <w:rPr>
          <w:rFonts w:asciiTheme="majorEastAsia" w:eastAsiaTheme="majorEastAsia" w:hAnsiTheme="majorEastAsia" w:hint="eastAsia"/>
          <w:b/>
          <w:color w:val="000000" w:themeColor="text1"/>
          <w:spacing w:val="4"/>
          <w:sz w:val="24"/>
          <w:szCs w:val="28"/>
        </w:rPr>
        <w:t>申出書</w:t>
      </w:r>
    </w:p>
    <w:p w14:paraId="5349845D" w14:textId="72383BA4" w:rsidR="00596458" w:rsidRPr="008F2E60" w:rsidRDefault="00596458" w:rsidP="00660023">
      <w:pPr>
        <w:wordWrap w:val="0"/>
        <w:spacing w:beforeLines="50" w:before="229"/>
        <w:jc w:val="right"/>
        <w:rPr>
          <w:color w:val="000000" w:themeColor="text1"/>
          <w:sz w:val="22"/>
          <w:u w:val="single"/>
        </w:rPr>
      </w:pPr>
      <w:r w:rsidRPr="008F2E60">
        <w:rPr>
          <w:rFonts w:hint="eastAsia"/>
          <w:color w:val="000000" w:themeColor="text1"/>
          <w:sz w:val="22"/>
          <w:u w:val="single"/>
        </w:rPr>
        <w:t xml:space="preserve">　　年</w:t>
      </w:r>
      <w:r w:rsidR="002B2351" w:rsidRPr="008F2E60">
        <w:rPr>
          <w:rFonts w:hint="eastAsia"/>
          <w:color w:val="000000" w:themeColor="text1"/>
          <w:sz w:val="22"/>
          <w:u w:val="single"/>
        </w:rPr>
        <w:t xml:space="preserve">　　</w:t>
      </w:r>
      <w:r w:rsidRPr="008F2E60">
        <w:rPr>
          <w:rFonts w:hint="eastAsia"/>
          <w:color w:val="000000" w:themeColor="text1"/>
          <w:sz w:val="22"/>
          <w:u w:val="single"/>
        </w:rPr>
        <w:t>月</w:t>
      </w:r>
      <w:r w:rsidR="002B2351" w:rsidRPr="008F2E60">
        <w:rPr>
          <w:rFonts w:hint="eastAsia"/>
          <w:color w:val="000000" w:themeColor="text1"/>
          <w:sz w:val="22"/>
          <w:u w:val="single"/>
        </w:rPr>
        <w:t xml:space="preserve">　　</w:t>
      </w:r>
      <w:r w:rsidRPr="008F2E60">
        <w:rPr>
          <w:rFonts w:hint="eastAsia"/>
          <w:color w:val="000000" w:themeColor="text1"/>
          <w:sz w:val="22"/>
          <w:u w:val="single"/>
        </w:rPr>
        <w:t>日</w:t>
      </w:r>
      <w:r w:rsidR="002B2351" w:rsidRPr="008F2E60">
        <w:rPr>
          <w:rFonts w:hint="eastAsia"/>
          <w:color w:val="000000" w:themeColor="text1"/>
          <w:sz w:val="22"/>
        </w:rPr>
        <w:t xml:space="preserve">　　</w:t>
      </w:r>
    </w:p>
    <w:p w14:paraId="14FC53A3" w14:textId="2255BFC7" w:rsidR="00596458" w:rsidRPr="008F2E60" w:rsidRDefault="00596458" w:rsidP="00926443">
      <w:pPr>
        <w:ind w:firstLineChars="200" w:firstLine="543"/>
        <w:rPr>
          <w:color w:val="000000" w:themeColor="text1"/>
          <w:sz w:val="24"/>
        </w:rPr>
      </w:pPr>
      <w:r w:rsidRPr="008F2E60">
        <w:rPr>
          <w:rFonts w:hint="eastAsia"/>
          <w:color w:val="000000" w:themeColor="text1"/>
          <w:sz w:val="24"/>
        </w:rPr>
        <w:t>札幌市長　様</w:t>
      </w:r>
    </w:p>
    <w:p w14:paraId="7A9F5589" w14:textId="19C7390D" w:rsidR="00AB7B23" w:rsidRPr="008F2E60" w:rsidRDefault="00AB7B23" w:rsidP="000E7D0A">
      <w:pPr>
        <w:spacing w:line="280" w:lineRule="exact"/>
        <w:ind w:leftChars="1411" w:left="4119" w:hangingChars="263" w:hanging="714"/>
        <w:jc w:val="left"/>
        <w:rPr>
          <w:color w:val="000000" w:themeColor="text1"/>
          <w:sz w:val="24"/>
        </w:rPr>
      </w:pPr>
      <w:r w:rsidRPr="008F2E60">
        <w:rPr>
          <w:color w:val="000000" w:themeColor="text1"/>
          <w:sz w:val="24"/>
        </w:rPr>
        <w:t xml:space="preserve">所在地　　　　　　</w:t>
      </w:r>
      <w:r w:rsidRPr="008F2E60">
        <w:rPr>
          <w:rFonts w:hint="eastAsia"/>
          <w:color w:val="000000" w:themeColor="text1"/>
          <w:sz w:val="24"/>
          <w:u w:val="single"/>
        </w:rPr>
        <w:t xml:space="preserve">　　　　　　　　　　</w:t>
      </w:r>
      <w:r w:rsidRPr="008F2E60">
        <w:rPr>
          <w:color w:val="000000" w:themeColor="text1"/>
          <w:sz w:val="24"/>
        </w:rPr>
        <w:t xml:space="preserve">　　</w:t>
      </w:r>
    </w:p>
    <w:p w14:paraId="49005C4A" w14:textId="75121DD1" w:rsidR="00596458" w:rsidRPr="008F2E60" w:rsidRDefault="00011B35" w:rsidP="000E7D0A">
      <w:pPr>
        <w:spacing w:line="280" w:lineRule="exact"/>
        <w:ind w:leftChars="1411" w:left="4119" w:hangingChars="263" w:hanging="714"/>
        <w:jc w:val="left"/>
        <w:rPr>
          <w:color w:val="000000" w:themeColor="text1"/>
          <w:sz w:val="24"/>
        </w:rPr>
      </w:pPr>
      <w:r w:rsidRPr="008F2E60">
        <w:rPr>
          <w:rFonts w:hint="eastAsia"/>
          <w:color w:val="000000" w:themeColor="text1"/>
          <w:sz w:val="24"/>
        </w:rPr>
        <w:t xml:space="preserve">団体名　　</w:t>
      </w:r>
      <w:r w:rsidR="00596458" w:rsidRPr="008F2E60">
        <w:rPr>
          <w:rFonts w:hint="eastAsia"/>
          <w:color w:val="000000" w:themeColor="text1"/>
          <w:sz w:val="24"/>
        </w:rPr>
        <w:t xml:space="preserve">　</w:t>
      </w:r>
      <w:r w:rsidR="000E7D0A" w:rsidRPr="008F2E60">
        <w:rPr>
          <w:rFonts w:hint="eastAsia"/>
          <w:color w:val="000000" w:themeColor="text1"/>
          <w:sz w:val="24"/>
        </w:rPr>
        <w:t xml:space="preserve">　　　</w:t>
      </w:r>
      <w:r w:rsidR="000E7D0A" w:rsidRPr="008F2E60">
        <w:rPr>
          <w:rFonts w:hint="eastAsia"/>
          <w:color w:val="000000" w:themeColor="text1"/>
          <w:sz w:val="24"/>
          <w:u w:val="single"/>
        </w:rPr>
        <w:t xml:space="preserve">　　　　　　　　</w:t>
      </w:r>
      <w:r w:rsidR="00C77305" w:rsidRPr="008F2E60">
        <w:rPr>
          <w:rFonts w:hint="eastAsia"/>
          <w:color w:val="000000" w:themeColor="text1"/>
          <w:sz w:val="24"/>
          <w:u w:val="single"/>
        </w:rPr>
        <w:t xml:space="preserve">　　</w:t>
      </w:r>
    </w:p>
    <w:p w14:paraId="2DE14E43" w14:textId="70BDB04A" w:rsidR="00596458" w:rsidRPr="008F2E60" w:rsidRDefault="000E7D0A" w:rsidP="000E7D0A">
      <w:pPr>
        <w:spacing w:line="280" w:lineRule="exact"/>
        <w:ind w:leftChars="1411" w:left="4119" w:hangingChars="263" w:hanging="714"/>
        <w:jc w:val="left"/>
        <w:rPr>
          <w:color w:val="000000" w:themeColor="text1"/>
          <w:sz w:val="24"/>
        </w:rPr>
      </w:pPr>
      <w:r w:rsidRPr="008F2E60">
        <w:rPr>
          <w:rFonts w:hint="eastAsia"/>
          <w:color w:val="000000" w:themeColor="text1"/>
          <w:sz w:val="24"/>
        </w:rPr>
        <w:t>代表者</w:t>
      </w:r>
      <w:r w:rsidR="00C77305" w:rsidRPr="008F2E60">
        <w:rPr>
          <w:rFonts w:hint="eastAsia"/>
          <w:color w:val="000000" w:themeColor="text1"/>
          <w:sz w:val="24"/>
        </w:rPr>
        <w:t>名</w:t>
      </w:r>
      <w:r w:rsidR="00AB7B23" w:rsidRPr="008F2E60">
        <w:rPr>
          <w:rFonts w:hint="eastAsia"/>
          <w:color w:val="000000" w:themeColor="text1"/>
          <w:sz w:val="24"/>
        </w:rPr>
        <w:t xml:space="preserve">　　　　</w:t>
      </w:r>
      <w:r w:rsidRPr="008F2E60">
        <w:rPr>
          <w:rFonts w:hint="eastAsia"/>
          <w:color w:val="000000" w:themeColor="text1"/>
          <w:sz w:val="24"/>
        </w:rPr>
        <w:t xml:space="preserve">　</w:t>
      </w:r>
      <w:r w:rsidRPr="008F2E60">
        <w:rPr>
          <w:rFonts w:hint="eastAsia"/>
          <w:color w:val="000000" w:themeColor="text1"/>
          <w:sz w:val="24"/>
          <w:u w:val="single"/>
        </w:rPr>
        <w:t xml:space="preserve">　　　</w:t>
      </w:r>
      <w:r w:rsidR="00C77305" w:rsidRPr="008F2E60">
        <w:rPr>
          <w:rFonts w:hint="eastAsia"/>
          <w:color w:val="000000" w:themeColor="text1"/>
          <w:sz w:val="24"/>
          <w:u w:val="single"/>
        </w:rPr>
        <w:t xml:space="preserve">　　　　　　　</w:t>
      </w:r>
    </w:p>
    <w:p w14:paraId="704D006D" w14:textId="387EA84A" w:rsidR="00596458" w:rsidRPr="008F2E60" w:rsidRDefault="00596458" w:rsidP="000E7D0A">
      <w:pPr>
        <w:ind w:leftChars="1411" w:left="4066" w:hangingChars="263" w:hanging="661"/>
        <w:jc w:val="left"/>
        <w:rPr>
          <w:color w:val="000000" w:themeColor="text1"/>
          <w:sz w:val="22"/>
        </w:rPr>
      </w:pPr>
    </w:p>
    <w:p w14:paraId="6155E455" w14:textId="4225DAF1" w:rsidR="00596458" w:rsidRPr="008F2E60" w:rsidRDefault="000967BE" w:rsidP="00596458">
      <w:pPr>
        <w:ind w:firstLineChars="100" w:firstLine="271"/>
        <w:rPr>
          <w:color w:val="000000" w:themeColor="text1"/>
          <w:sz w:val="24"/>
        </w:rPr>
      </w:pPr>
      <w:r w:rsidRPr="008F2E60">
        <w:rPr>
          <w:rFonts w:hint="eastAsia"/>
          <w:color w:val="000000" w:themeColor="text1"/>
          <w:sz w:val="24"/>
        </w:rPr>
        <w:t>令和５年度</w:t>
      </w:r>
      <w:r w:rsidR="00596458" w:rsidRPr="008F2E60">
        <w:rPr>
          <w:rFonts w:hint="eastAsia"/>
          <w:color w:val="000000" w:themeColor="text1"/>
          <w:sz w:val="24"/>
        </w:rPr>
        <w:t>札幌市</w:t>
      </w:r>
      <w:r w:rsidR="00144379" w:rsidRPr="008F2E60">
        <w:rPr>
          <w:rFonts w:hint="eastAsia"/>
          <w:color w:val="000000" w:themeColor="text1"/>
          <w:sz w:val="24"/>
        </w:rPr>
        <w:t>フリースクール等民間施設</w:t>
      </w:r>
      <w:r w:rsidR="00C77305" w:rsidRPr="008F2E60">
        <w:rPr>
          <w:color w:val="000000" w:themeColor="text1"/>
          <w:sz w:val="24"/>
        </w:rPr>
        <w:t>光熱費高騰対策特別支援金</w:t>
      </w:r>
      <w:r w:rsidR="00596458" w:rsidRPr="008F2E60">
        <w:rPr>
          <w:rFonts w:hint="eastAsia"/>
          <w:color w:val="000000" w:themeColor="text1"/>
          <w:sz w:val="24"/>
        </w:rPr>
        <w:t>の給付を受けたいので、</w:t>
      </w:r>
      <w:r w:rsidRPr="008F2E60">
        <w:rPr>
          <w:rFonts w:hint="eastAsia"/>
          <w:color w:val="000000" w:themeColor="text1"/>
          <w:sz w:val="24"/>
        </w:rPr>
        <w:t>令和５年度</w:t>
      </w:r>
      <w:r w:rsidR="00596458" w:rsidRPr="008F2E60">
        <w:rPr>
          <w:rFonts w:hint="eastAsia"/>
          <w:color w:val="000000" w:themeColor="text1"/>
          <w:sz w:val="24"/>
        </w:rPr>
        <w:t>札幌市</w:t>
      </w:r>
      <w:r w:rsidR="00144379" w:rsidRPr="008F2E60">
        <w:rPr>
          <w:rFonts w:hint="eastAsia"/>
          <w:color w:val="000000" w:themeColor="text1"/>
          <w:sz w:val="24"/>
        </w:rPr>
        <w:t>フリースクール等民間施設</w:t>
      </w:r>
      <w:r w:rsidR="00C77305" w:rsidRPr="008F2E60">
        <w:rPr>
          <w:color w:val="000000" w:themeColor="text1"/>
          <w:sz w:val="24"/>
        </w:rPr>
        <w:t>光熱費高騰対策特別支援金</w:t>
      </w:r>
      <w:r w:rsidR="00B07418" w:rsidRPr="008F2E60">
        <w:rPr>
          <w:rFonts w:hint="eastAsia"/>
          <w:color w:val="000000" w:themeColor="text1"/>
          <w:sz w:val="24"/>
        </w:rPr>
        <w:t>給付</w:t>
      </w:r>
      <w:r w:rsidR="00951275" w:rsidRPr="008F2E60">
        <w:rPr>
          <w:rFonts w:hint="eastAsia"/>
          <w:color w:val="000000" w:themeColor="text1"/>
          <w:sz w:val="24"/>
        </w:rPr>
        <w:t>要綱</w:t>
      </w:r>
      <w:r w:rsidR="00C77305" w:rsidRPr="008F2E60">
        <w:rPr>
          <w:rFonts w:asciiTheme="minorEastAsia" w:hAnsiTheme="minorEastAsia" w:hint="eastAsia"/>
          <w:color w:val="000000" w:themeColor="text1"/>
          <w:sz w:val="24"/>
        </w:rPr>
        <w:t>第</w:t>
      </w:r>
      <w:r w:rsidR="008E0E7C" w:rsidRPr="008F2E60">
        <w:rPr>
          <w:rFonts w:asciiTheme="minorEastAsia" w:hAnsiTheme="minorEastAsia" w:hint="eastAsia"/>
          <w:color w:val="000000" w:themeColor="text1"/>
          <w:sz w:val="24"/>
        </w:rPr>
        <w:t>６</w:t>
      </w:r>
      <w:r w:rsidR="00596458" w:rsidRPr="008F2E60">
        <w:rPr>
          <w:rFonts w:asciiTheme="minorEastAsia" w:hAnsiTheme="minorEastAsia" w:hint="eastAsia"/>
          <w:color w:val="000000" w:themeColor="text1"/>
          <w:sz w:val="24"/>
        </w:rPr>
        <w:t>条の規定に基づき、</w:t>
      </w:r>
      <w:r w:rsidR="00596458" w:rsidRPr="008F2E60">
        <w:rPr>
          <w:rFonts w:hint="eastAsia"/>
          <w:color w:val="000000" w:themeColor="text1"/>
          <w:sz w:val="24"/>
        </w:rPr>
        <w:t>関係書類を添えて下記のとおり申請します。</w:t>
      </w:r>
    </w:p>
    <w:p w14:paraId="00196742" w14:textId="2C8EEC0C" w:rsidR="009F7046" w:rsidRPr="008F2E60" w:rsidRDefault="009F7046" w:rsidP="009F7046">
      <w:pPr>
        <w:widowControl/>
        <w:jc w:val="center"/>
        <w:rPr>
          <w:color w:val="000000" w:themeColor="text1"/>
          <w:sz w:val="24"/>
        </w:rPr>
      </w:pPr>
      <w:r w:rsidRPr="008F2E60">
        <w:rPr>
          <w:rFonts w:hint="eastAsia"/>
          <w:color w:val="000000" w:themeColor="text1"/>
          <w:sz w:val="24"/>
        </w:rPr>
        <w:t>記</w:t>
      </w:r>
    </w:p>
    <w:p w14:paraId="699AEEAB" w14:textId="41B8AC5E" w:rsidR="009F7046" w:rsidRPr="008F2E60" w:rsidRDefault="009F7046" w:rsidP="009F7046">
      <w:pPr>
        <w:widowControl/>
        <w:jc w:val="left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8F2E60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１　</w:t>
      </w:r>
      <w:r w:rsidR="00144379" w:rsidRPr="008F2E60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フリースクール等民間施設</w:t>
      </w:r>
      <w:r w:rsidRPr="008F2E60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の名称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28"/>
        <w:gridCol w:w="1750"/>
        <w:gridCol w:w="2077"/>
      </w:tblGrid>
      <w:tr w:rsidR="008F2E60" w:rsidRPr="008F2E60" w14:paraId="2E9209F5" w14:textId="77777777" w:rsidTr="004F7E41">
        <w:trPr>
          <w:trHeight w:val="73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7C30FF4" w14:textId="38229C78" w:rsidR="00C77305" w:rsidRPr="008F2E60" w:rsidRDefault="00C77305" w:rsidP="00C77305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F2E6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施設の名称</w:t>
            </w:r>
          </w:p>
        </w:tc>
        <w:tc>
          <w:tcPr>
            <w:tcW w:w="3828" w:type="dxa"/>
            <w:vAlign w:val="center"/>
          </w:tcPr>
          <w:p w14:paraId="15A6AE47" w14:textId="533EB2E8" w:rsidR="00C77305" w:rsidRPr="008F2E60" w:rsidRDefault="00C77305" w:rsidP="00C77305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208D81DE" w14:textId="0158BB3C" w:rsidR="00C77305" w:rsidRPr="008F2E60" w:rsidRDefault="00144379" w:rsidP="00144379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F2E6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在籍生徒数</w:t>
            </w:r>
            <w:r w:rsidR="00C77305" w:rsidRPr="008F2E60">
              <w:rPr>
                <w:rFonts w:asciiTheme="majorEastAsia" w:eastAsiaTheme="majorEastAsia" w:hAnsiTheme="majorEastAsia" w:hint="eastAsia"/>
                <w:color w:val="000000" w:themeColor="text1"/>
                <w:w w:val="90"/>
                <w:kern w:val="0"/>
                <w:sz w:val="24"/>
                <w:szCs w:val="24"/>
                <w:fitText w:val="1355" w:id="-1416972032"/>
              </w:rPr>
              <w:t>(R</w:t>
            </w:r>
            <w:r w:rsidR="00B44863" w:rsidRPr="008F2E60">
              <w:rPr>
                <w:rFonts w:asciiTheme="majorEastAsia" w:eastAsiaTheme="majorEastAsia" w:hAnsiTheme="majorEastAsia" w:hint="eastAsia"/>
                <w:color w:val="000000" w:themeColor="text1"/>
                <w:w w:val="90"/>
                <w:kern w:val="0"/>
                <w:sz w:val="24"/>
                <w:szCs w:val="24"/>
                <w:fitText w:val="1355" w:id="-1416972032"/>
              </w:rPr>
              <w:t>5</w:t>
            </w:r>
            <w:r w:rsidR="00C77305" w:rsidRPr="008F2E60">
              <w:rPr>
                <w:rFonts w:asciiTheme="majorEastAsia" w:eastAsiaTheme="majorEastAsia" w:hAnsiTheme="majorEastAsia" w:hint="eastAsia"/>
                <w:color w:val="000000" w:themeColor="text1"/>
                <w:w w:val="90"/>
                <w:kern w:val="0"/>
                <w:sz w:val="24"/>
                <w:szCs w:val="24"/>
                <w:fitText w:val="1355" w:id="-1416972032"/>
              </w:rPr>
              <w:t>.</w:t>
            </w:r>
            <w:r w:rsidR="00F45049" w:rsidRPr="008F2E60">
              <w:rPr>
                <w:rFonts w:asciiTheme="majorEastAsia" w:eastAsiaTheme="majorEastAsia" w:hAnsiTheme="majorEastAsia" w:hint="eastAsia"/>
                <w:color w:val="000000" w:themeColor="text1"/>
                <w:w w:val="90"/>
                <w:kern w:val="0"/>
                <w:sz w:val="24"/>
                <w:szCs w:val="24"/>
                <w:fitText w:val="1355" w:id="-1416972032"/>
              </w:rPr>
              <w:t>6</w:t>
            </w:r>
            <w:r w:rsidR="00C77305" w:rsidRPr="008F2E60">
              <w:rPr>
                <w:rFonts w:asciiTheme="majorEastAsia" w:eastAsiaTheme="majorEastAsia" w:hAnsiTheme="majorEastAsia" w:hint="eastAsia"/>
                <w:color w:val="000000" w:themeColor="text1"/>
                <w:w w:val="90"/>
                <w:kern w:val="0"/>
                <w:sz w:val="24"/>
                <w:szCs w:val="24"/>
                <w:fitText w:val="1355" w:id="-1416972032"/>
              </w:rPr>
              <w:t>.1時点)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11135AE0" w14:textId="7F638FBA" w:rsidR="00C77305" w:rsidRPr="008F2E60" w:rsidRDefault="00C77305" w:rsidP="00C77305">
            <w:pPr>
              <w:snapToGrid w:val="0"/>
              <w:ind w:firstLineChars="100" w:firstLine="271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F2E6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　名</w:t>
            </w:r>
          </w:p>
        </w:tc>
      </w:tr>
    </w:tbl>
    <w:p w14:paraId="3394D9E4" w14:textId="64178F84" w:rsidR="009F7046" w:rsidRPr="008F2E60" w:rsidRDefault="009F7046" w:rsidP="009F7046">
      <w:pPr>
        <w:snapToGrid w:val="0"/>
        <w:ind w:firstLine="360"/>
        <w:rPr>
          <w:rFonts w:hAnsi="ＭＳ 明朝"/>
          <w:color w:val="000000" w:themeColor="text1"/>
          <w:sz w:val="20"/>
          <w:szCs w:val="21"/>
        </w:rPr>
      </w:pPr>
    </w:p>
    <w:p w14:paraId="188EDC6A" w14:textId="35620903" w:rsidR="00144379" w:rsidRPr="008F2E60" w:rsidRDefault="00144379" w:rsidP="00926443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8F2E60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>２　添付書類</w:t>
      </w:r>
    </w:p>
    <w:p w14:paraId="3BAA923E" w14:textId="41665216" w:rsidR="00144379" w:rsidRPr="008F2E60" w:rsidRDefault="00144379" w:rsidP="00926443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F2E60">
        <w:rPr>
          <w:rFonts w:asciiTheme="minorEastAsia" w:hAnsiTheme="minorEastAsia"/>
          <w:color w:val="000000" w:themeColor="text1"/>
          <w:sz w:val="24"/>
          <w:szCs w:val="24"/>
        </w:rPr>
        <w:t xml:space="preserve">　</w:t>
      </w:r>
      <w:r w:rsidRPr="008F2E60">
        <w:rPr>
          <w:rFonts w:asciiTheme="minorEastAsia" w:hAnsiTheme="minorEastAsia" w:hint="eastAsia"/>
          <w:color w:val="000000" w:themeColor="text1"/>
          <w:sz w:val="24"/>
          <w:szCs w:val="24"/>
        </w:rPr>
        <w:t>⑴</w:t>
      </w:r>
      <w:r w:rsidRPr="008F2E60">
        <w:rPr>
          <w:rFonts w:asciiTheme="minorEastAsia" w:hAnsiTheme="minorEastAsia"/>
          <w:color w:val="000000" w:themeColor="text1"/>
          <w:sz w:val="24"/>
          <w:szCs w:val="24"/>
        </w:rPr>
        <w:t xml:space="preserve">　団体概要説明書（様式第２号）</w:t>
      </w:r>
    </w:p>
    <w:p w14:paraId="00872549" w14:textId="59617965" w:rsidR="00AB7B23" w:rsidRPr="008F2E60" w:rsidRDefault="00144379" w:rsidP="00926443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F2E60">
        <w:rPr>
          <w:rFonts w:asciiTheme="minorEastAsia" w:hAnsiTheme="minorEastAsia"/>
          <w:color w:val="000000" w:themeColor="text1"/>
          <w:sz w:val="24"/>
          <w:szCs w:val="24"/>
        </w:rPr>
        <w:t xml:space="preserve">　</w:t>
      </w:r>
      <w:r w:rsidRPr="008F2E6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⑵　</w:t>
      </w:r>
      <w:r w:rsidR="00325AE2" w:rsidRPr="008F2E60">
        <w:rPr>
          <w:rFonts w:asciiTheme="minorEastAsia" w:hAnsiTheme="minorEastAsia" w:hint="eastAsia"/>
          <w:color w:val="000000" w:themeColor="text1"/>
          <w:sz w:val="24"/>
          <w:szCs w:val="24"/>
        </w:rPr>
        <w:t>関係</w:t>
      </w:r>
      <w:r w:rsidR="00FC51B0" w:rsidRPr="008F2E60">
        <w:rPr>
          <w:rFonts w:asciiTheme="minorEastAsia" w:hAnsiTheme="minorEastAsia" w:hint="eastAsia"/>
          <w:color w:val="000000" w:themeColor="text1"/>
          <w:sz w:val="24"/>
          <w:szCs w:val="24"/>
        </w:rPr>
        <w:t>書類</w:t>
      </w:r>
    </w:p>
    <w:p w14:paraId="1EDBCA5F" w14:textId="5270CE45" w:rsidR="00AB7B23" w:rsidRPr="008F2E60" w:rsidRDefault="00AB7B23" w:rsidP="00AB7B23">
      <w:pPr>
        <w:ind w:firstLineChars="200" w:firstLine="543"/>
        <w:rPr>
          <w:rFonts w:asciiTheme="minorEastAsia" w:hAnsiTheme="minorEastAsia"/>
          <w:color w:val="000000" w:themeColor="text1"/>
          <w:sz w:val="24"/>
          <w:szCs w:val="24"/>
        </w:rPr>
      </w:pPr>
      <w:r w:rsidRPr="008F2E60">
        <w:rPr>
          <w:rFonts w:asciiTheme="minorEastAsia" w:hAnsiTheme="minorEastAsia"/>
          <w:color w:val="000000" w:themeColor="text1"/>
          <w:sz w:val="24"/>
          <w:szCs w:val="24"/>
        </w:rPr>
        <w:t xml:space="preserve">ア　</w:t>
      </w:r>
      <w:r w:rsidRPr="008F2E60">
        <w:rPr>
          <w:rFonts w:asciiTheme="minorEastAsia" w:hAnsiTheme="minorEastAsia" w:hint="eastAsia"/>
          <w:color w:val="000000" w:themeColor="text1"/>
          <w:sz w:val="24"/>
          <w:szCs w:val="24"/>
        </w:rPr>
        <w:t>申請する児童が令和</w:t>
      </w:r>
      <w:r w:rsidR="000967BE" w:rsidRPr="008F2E60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Pr="008F2E60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F45049" w:rsidRPr="008F2E60">
        <w:rPr>
          <w:rFonts w:asciiTheme="minorEastAsia" w:hAnsiTheme="minorEastAsia" w:hint="eastAsia"/>
          <w:color w:val="000000" w:themeColor="text1"/>
          <w:sz w:val="24"/>
          <w:szCs w:val="24"/>
        </w:rPr>
        <w:t>６</w:t>
      </w:r>
      <w:r w:rsidRPr="008F2E60">
        <w:rPr>
          <w:rFonts w:asciiTheme="minorEastAsia" w:hAnsiTheme="minorEastAsia" w:hint="eastAsia"/>
          <w:color w:val="000000" w:themeColor="text1"/>
          <w:sz w:val="24"/>
          <w:szCs w:val="24"/>
        </w:rPr>
        <w:t>月１日時点で在籍していることがわかる</w:t>
      </w:r>
    </w:p>
    <w:p w14:paraId="0F2374B8" w14:textId="531A29C0" w:rsidR="00144379" w:rsidRPr="008F2E60" w:rsidRDefault="00AB7B23" w:rsidP="00AB7B23">
      <w:pPr>
        <w:ind w:firstLineChars="300" w:firstLine="814"/>
        <w:rPr>
          <w:rFonts w:asciiTheme="minorEastAsia" w:hAnsiTheme="minorEastAsia"/>
          <w:color w:val="000000" w:themeColor="text1"/>
          <w:sz w:val="24"/>
          <w:szCs w:val="24"/>
        </w:rPr>
      </w:pPr>
      <w:r w:rsidRPr="008F2E60">
        <w:rPr>
          <w:rFonts w:asciiTheme="minorEastAsia" w:hAnsiTheme="minorEastAsia" w:hint="eastAsia"/>
          <w:color w:val="000000" w:themeColor="text1"/>
          <w:sz w:val="24"/>
          <w:szCs w:val="24"/>
        </w:rPr>
        <w:t>書類（団体代表者が発行する在籍証明書など）</w:t>
      </w:r>
    </w:p>
    <w:p w14:paraId="04EFE5D7" w14:textId="2FFD704A" w:rsidR="00AB7B23" w:rsidRPr="008F2E60" w:rsidRDefault="00AB7B23" w:rsidP="006A6BA5">
      <w:pPr>
        <w:ind w:left="814" w:hangingChars="300" w:hanging="814"/>
        <w:rPr>
          <w:rFonts w:asciiTheme="minorEastAsia" w:hAnsiTheme="minorEastAsia"/>
          <w:color w:val="000000" w:themeColor="text1"/>
          <w:sz w:val="24"/>
          <w:szCs w:val="24"/>
        </w:rPr>
      </w:pPr>
      <w:r w:rsidRPr="008F2E60">
        <w:rPr>
          <w:rFonts w:asciiTheme="minorEastAsia" w:hAnsiTheme="minorEastAsia"/>
          <w:color w:val="000000" w:themeColor="text1"/>
          <w:sz w:val="24"/>
          <w:szCs w:val="24"/>
        </w:rPr>
        <w:t xml:space="preserve">　　イ　</w:t>
      </w:r>
      <w:r w:rsidRPr="008F2E60">
        <w:rPr>
          <w:rFonts w:asciiTheme="minorEastAsia" w:hAnsiTheme="minorEastAsia" w:hint="eastAsia"/>
          <w:color w:val="000000" w:themeColor="text1"/>
          <w:sz w:val="24"/>
          <w:szCs w:val="24"/>
        </w:rPr>
        <w:t>フリースクール等民間施設または</w:t>
      </w:r>
      <w:r w:rsidR="006A6BA5" w:rsidRPr="008F2E60">
        <w:rPr>
          <w:rFonts w:asciiTheme="minorEastAsia" w:hAnsiTheme="minorEastAsia" w:hint="eastAsia"/>
          <w:color w:val="000000" w:themeColor="text1"/>
          <w:sz w:val="24"/>
          <w:szCs w:val="24"/>
        </w:rPr>
        <w:t>設置</w:t>
      </w:r>
      <w:r w:rsidRPr="008F2E60">
        <w:rPr>
          <w:rFonts w:asciiTheme="minorEastAsia" w:hAnsiTheme="minorEastAsia" w:hint="eastAsia"/>
          <w:color w:val="000000" w:themeColor="text1"/>
          <w:sz w:val="24"/>
          <w:szCs w:val="24"/>
        </w:rPr>
        <w:t>団体法人</w:t>
      </w:r>
      <w:r w:rsidR="006A6BA5" w:rsidRPr="008F2E60">
        <w:rPr>
          <w:rFonts w:asciiTheme="minorEastAsia" w:hAnsiTheme="minorEastAsia" w:hint="eastAsia"/>
          <w:color w:val="000000" w:themeColor="text1"/>
          <w:sz w:val="24"/>
          <w:szCs w:val="24"/>
        </w:rPr>
        <w:t>等</w:t>
      </w:r>
      <w:r w:rsidRPr="008F2E60">
        <w:rPr>
          <w:rFonts w:asciiTheme="minorEastAsia" w:hAnsiTheme="minorEastAsia" w:hint="eastAsia"/>
          <w:color w:val="000000" w:themeColor="text1"/>
          <w:sz w:val="24"/>
          <w:szCs w:val="24"/>
        </w:rPr>
        <w:t>が光熱費を支払っていることがわかる書類（電気・ガスの振込票など）</w:t>
      </w:r>
    </w:p>
    <w:p w14:paraId="010D959F" w14:textId="5C407494" w:rsidR="004F7E41" w:rsidRPr="008F2E60" w:rsidRDefault="00AB7B23" w:rsidP="00926443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8F2E6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３</w:t>
      </w:r>
      <w:r w:rsidR="00926443" w:rsidRPr="008F2E6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給付申請額</w:t>
      </w:r>
    </w:p>
    <w:p w14:paraId="7DA08FC0" w14:textId="1F4A25F8" w:rsidR="00926443" w:rsidRPr="008F2E60" w:rsidRDefault="00926443" w:rsidP="00926443">
      <w:pPr>
        <w:rPr>
          <w:color w:val="000000" w:themeColor="text1"/>
          <w:sz w:val="24"/>
          <w:szCs w:val="24"/>
        </w:rPr>
      </w:pPr>
      <w:r w:rsidRPr="008F2E60">
        <w:rPr>
          <w:rFonts w:hint="eastAsia"/>
          <w:color w:val="000000" w:themeColor="text1"/>
          <w:sz w:val="24"/>
          <w:szCs w:val="24"/>
        </w:rPr>
        <w:t xml:space="preserve">　　</w:t>
      </w:r>
      <w:r w:rsidR="006D3F3F" w:rsidRPr="008F2E60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2B2351" w:rsidRPr="008F2E60">
        <w:rPr>
          <w:rFonts w:hint="eastAsia"/>
          <w:color w:val="000000" w:themeColor="text1"/>
          <w:sz w:val="24"/>
          <w:szCs w:val="24"/>
          <w:u w:val="single"/>
        </w:rPr>
        <w:t xml:space="preserve">　　　　　</w:t>
      </w:r>
      <w:r w:rsidRPr="008F2E60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8F2E60">
        <w:rPr>
          <w:rFonts w:hint="eastAsia"/>
          <w:color w:val="000000" w:themeColor="text1"/>
          <w:sz w:val="24"/>
          <w:szCs w:val="24"/>
        </w:rPr>
        <w:t>円</w:t>
      </w:r>
      <w:r w:rsidR="004F7E41" w:rsidRPr="008F2E60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144379" w:rsidRPr="008F2E60">
        <w:rPr>
          <w:rFonts w:asciiTheme="minorEastAsia" w:hAnsiTheme="minorEastAsia" w:hint="eastAsia"/>
          <w:color w:val="000000" w:themeColor="text1"/>
          <w:sz w:val="24"/>
          <w:szCs w:val="24"/>
        </w:rPr>
        <w:t>5</w:t>
      </w:r>
      <w:r w:rsidR="004F7E41" w:rsidRPr="008F2E60">
        <w:rPr>
          <w:rFonts w:asciiTheme="minorEastAsia" w:hAnsiTheme="minorEastAsia" w:hint="eastAsia"/>
          <w:color w:val="000000" w:themeColor="text1"/>
          <w:sz w:val="24"/>
          <w:szCs w:val="24"/>
        </w:rPr>
        <w:t>,000円×</w:t>
      </w:r>
      <w:r w:rsidR="00AB7B23" w:rsidRPr="008F2E60">
        <w:rPr>
          <w:rFonts w:asciiTheme="minorEastAsia" w:hAnsiTheme="minorEastAsia" w:hint="eastAsia"/>
          <w:color w:val="000000" w:themeColor="text1"/>
          <w:sz w:val="24"/>
          <w:szCs w:val="24"/>
        </w:rPr>
        <w:t>在籍生徒数</w:t>
      </w:r>
      <w:r w:rsidR="004F7E41" w:rsidRPr="008F2E60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052E1811" w14:textId="32082D1C" w:rsidR="00926443" w:rsidRPr="008F2E60" w:rsidRDefault="00AB7B23" w:rsidP="00926443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8F2E60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>４</w:t>
      </w:r>
      <w:r w:rsidR="00926443" w:rsidRPr="008F2E60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 xml:space="preserve">　振込先口座</w:t>
      </w:r>
    </w:p>
    <w:p w14:paraId="5B843398" w14:textId="77777777" w:rsidR="00290414" w:rsidRPr="008F2E60" w:rsidRDefault="00290414" w:rsidP="00290414">
      <w:pPr>
        <w:snapToGrid w:val="0"/>
        <w:spacing w:beforeLines="10" w:before="45"/>
        <w:ind w:left="211" w:hangingChars="100" w:hanging="211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8F2E60">
        <w:rPr>
          <w:rFonts w:hint="eastAsia"/>
          <w:color w:val="000000" w:themeColor="text1"/>
          <w:sz w:val="18"/>
          <w:szCs w:val="18"/>
        </w:rPr>
        <w:t>※　振込先口座は、原則、法人の場合は法人名義の口座、その他の団体の場合は「団体名・役職・団体代表者」名義の口座としてください。</w:t>
      </w:r>
    </w:p>
    <w:p w14:paraId="1704DF8A" w14:textId="0B916D38" w:rsidR="00820932" w:rsidRPr="008F2E60" w:rsidRDefault="00820932" w:rsidP="008A0860">
      <w:pPr>
        <w:snapToGrid w:val="0"/>
        <w:spacing w:afterLines="20" w:after="91"/>
        <w:rPr>
          <w:rFonts w:hAnsi="ＭＳ 明朝"/>
          <w:color w:val="000000" w:themeColor="text1"/>
          <w:sz w:val="18"/>
          <w:szCs w:val="18"/>
        </w:rPr>
      </w:pPr>
      <w:r w:rsidRPr="008F2E60">
        <w:rPr>
          <w:rFonts w:hAnsi="ＭＳ 明朝" w:hint="eastAsia"/>
          <w:color w:val="000000" w:themeColor="text1"/>
          <w:sz w:val="18"/>
          <w:szCs w:val="18"/>
        </w:rPr>
        <w:t>※　ゆうちょ銀行の場合は、支店名に店名（漢数字）を記入してください。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08"/>
        <w:gridCol w:w="540"/>
        <w:gridCol w:w="541"/>
        <w:gridCol w:w="541"/>
        <w:gridCol w:w="540"/>
        <w:gridCol w:w="541"/>
        <w:gridCol w:w="541"/>
        <w:gridCol w:w="541"/>
        <w:gridCol w:w="1768"/>
        <w:gridCol w:w="535"/>
        <w:gridCol w:w="535"/>
        <w:gridCol w:w="535"/>
        <w:gridCol w:w="536"/>
      </w:tblGrid>
      <w:tr w:rsidR="008F2E60" w:rsidRPr="008F2E60" w14:paraId="705BD2B7" w14:textId="77777777" w:rsidTr="0005035B">
        <w:trPr>
          <w:trHeight w:val="452"/>
        </w:trPr>
        <w:tc>
          <w:tcPr>
            <w:tcW w:w="1708" w:type="dxa"/>
            <w:shd w:val="clear" w:color="auto" w:fill="D9D9D9" w:themeFill="background1" w:themeFillShade="D9"/>
            <w:vAlign w:val="center"/>
          </w:tcPr>
          <w:p w14:paraId="44A6952F" w14:textId="59A2B281" w:rsidR="00660023" w:rsidRPr="008F2E60" w:rsidRDefault="00660023" w:rsidP="0092644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F2E6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7694" w:type="dxa"/>
            <w:gridSpan w:val="12"/>
          </w:tcPr>
          <w:p w14:paraId="45B5F3EE" w14:textId="14439BFC" w:rsidR="00660023" w:rsidRPr="008F2E60" w:rsidRDefault="00660023" w:rsidP="00C708A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F2E60" w:rsidRPr="008F2E60" w14:paraId="31C9400D" w14:textId="77777777" w:rsidTr="0005035B">
        <w:trPr>
          <w:trHeight w:val="452"/>
        </w:trPr>
        <w:tc>
          <w:tcPr>
            <w:tcW w:w="1708" w:type="dxa"/>
            <w:shd w:val="clear" w:color="auto" w:fill="D9D9D9" w:themeFill="background1" w:themeFillShade="D9"/>
            <w:vAlign w:val="center"/>
          </w:tcPr>
          <w:p w14:paraId="0DAFADD8" w14:textId="4FB8332B" w:rsidR="00660023" w:rsidRPr="008F2E60" w:rsidRDefault="00660023" w:rsidP="0092644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F2E6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口座名義</w:t>
            </w:r>
          </w:p>
        </w:tc>
        <w:tc>
          <w:tcPr>
            <w:tcW w:w="7694" w:type="dxa"/>
            <w:gridSpan w:val="12"/>
          </w:tcPr>
          <w:p w14:paraId="27ACF895" w14:textId="7C066FA2" w:rsidR="00660023" w:rsidRPr="008F2E60" w:rsidRDefault="00660023" w:rsidP="006D3F3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F2E60" w:rsidRPr="008F2E60" w14:paraId="54A0996D" w14:textId="36408871" w:rsidTr="00815DCE">
        <w:trPr>
          <w:trHeight w:val="452"/>
        </w:trPr>
        <w:tc>
          <w:tcPr>
            <w:tcW w:w="1708" w:type="dxa"/>
            <w:shd w:val="clear" w:color="auto" w:fill="D9D9D9" w:themeFill="background1" w:themeFillShade="D9"/>
            <w:vAlign w:val="center"/>
          </w:tcPr>
          <w:p w14:paraId="10AAF6FC" w14:textId="49BA2D0E" w:rsidR="00C64A58" w:rsidRPr="008F2E60" w:rsidRDefault="00C64A58" w:rsidP="0092644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F2E60">
              <w:rPr>
                <w:rFonts w:asciiTheme="majorEastAsia" w:eastAsiaTheme="majorEastAsia" w:hAnsiTheme="majorEastAsia" w:hint="eastAsia"/>
                <w:color w:val="000000" w:themeColor="text1"/>
                <w:spacing w:val="3"/>
                <w:w w:val="88"/>
                <w:kern w:val="0"/>
                <w:sz w:val="24"/>
                <w:szCs w:val="24"/>
                <w:fitText w:val="1491" w:id="-1445189120"/>
              </w:rPr>
              <w:t>振込先金融機</w:t>
            </w:r>
            <w:r w:rsidRPr="008F2E60">
              <w:rPr>
                <w:rFonts w:asciiTheme="majorEastAsia" w:eastAsiaTheme="majorEastAsia" w:hAnsiTheme="majorEastAsia" w:hint="eastAsia"/>
                <w:color w:val="000000" w:themeColor="text1"/>
                <w:spacing w:val="-7"/>
                <w:w w:val="88"/>
                <w:kern w:val="0"/>
                <w:sz w:val="24"/>
                <w:szCs w:val="24"/>
                <w:fitText w:val="1491" w:id="-1445189120"/>
              </w:rPr>
              <w:t>関</w:t>
            </w:r>
          </w:p>
        </w:tc>
        <w:tc>
          <w:tcPr>
            <w:tcW w:w="3785" w:type="dxa"/>
            <w:gridSpan w:val="7"/>
          </w:tcPr>
          <w:p w14:paraId="09D1E73C" w14:textId="35BF7E61" w:rsidR="00C64A58" w:rsidRPr="008F2E60" w:rsidRDefault="00C64A58" w:rsidP="0092644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</w:tcPr>
          <w:p w14:paraId="6AA9303D" w14:textId="165DD797" w:rsidR="00C64A58" w:rsidRPr="008F2E60" w:rsidRDefault="00C64A58" w:rsidP="0092644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F2E60">
              <w:rPr>
                <w:rFonts w:asciiTheme="minorEastAsia" w:hAnsiTheme="minorEastAsia"/>
                <w:color w:val="000000" w:themeColor="text1"/>
                <w:w w:val="92"/>
                <w:kern w:val="0"/>
                <w:sz w:val="24"/>
                <w:szCs w:val="24"/>
                <w:fitText w:val="1552" w:id="-1441018880"/>
              </w:rPr>
              <w:t>金融機関コー</w:t>
            </w:r>
            <w:r w:rsidRPr="008F2E60">
              <w:rPr>
                <w:rFonts w:asciiTheme="minorEastAsia" w:hAnsiTheme="minorEastAsia"/>
                <w:color w:val="000000" w:themeColor="text1"/>
                <w:spacing w:val="8"/>
                <w:w w:val="92"/>
                <w:kern w:val="0"/>
                <w:sz w:val="24"/>
                <w:szCs w:val="24"/>
                <w:fitText w:val="1552" w:id="-1441018880"/>
              </w:rPr>
              <w:t>ド</w:t>
            </w:r>
          </w:p>
        </w:tc>
        <w:tc>
          <w:tcPr>
            <w:tcW w:w="535" w:type="dxa"/>
            <w:tcBorders>
              <w:right w:val="dashed" w:sz="4" w:space="0" w:color="auto"/>
            </w:tcBorders>
          </w:tcPr>
          <w:p w14:paraId="259F5809" w14:textId="602B6A0D" w:rsidR="00C64A58" w:rsidRPr="008F2E60" w:rsidRDefault="00C64A58" w:rsidP="0092644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ashed" w:sz="4" w:space="0" w:color="auto"/>
              <w:right w:val="dashed" w:sz="4" w:space="0" w:color="auto"/>
            </w:tcBorders>
          </w:tcPr>
          <w:p w14:paraId="6B22ECC3" w14:textId="7C90603E" w:rsidR="00C64A58" w:rsidRPr="008F2E60" w:rsidRDefault="00C64A58" w:rsidP="0092644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ashed" w:sz="4" w:space="0" w:color="auto"/>
              <w:right w:val="dashed" w:sz="4" w:space="0" w:color="auto"/>
            </w:tcBorders>
          </w:tcPr>
          <w:p w14:paraId="7A70BABD" w14:textId="49C91D77" w:rsidR="00C64A58" w:rsidRPr="008F2E60" w:rsidRDefault="00C64A58" w:rsidP="0092644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dashed" w:sz="4" w:space="0" w:color="auto"/>
            </w:tcBorders>
          </w:tcPr>
          <w:p w14:paraId="64BF33A9" w14:textId="437C2A48" w:rsidR="00C64A58" w:rsidRPr="008F2E60" w:rsidRDefault="00C64A58" w:rsidP="0092644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F2E60" w:rsidRPr="008F2E60" w14:paraId="0FC51144" w14:textId="2006337E" w:rsidTr="00815DCE">
        <w:trPr>
          <w:trHeight w:val="452"/>
        </w:trPr>
        <w:tc>
          <w:tcPr>
            <w:tcW w:w="1708" w:type="dxa"/>
            <w:shd w:val="clear" w:color="auto" w:fill="D9D9D9" w:themeFill="background1" w:themeFillShade="D9"/>
            <w:vAlign w:val="center"/>
          </w:tcPr>
          <w:p w14:paraId="302AC004" w14:textId="0D753352" w:rsidR="0005035B" w:rsidRPr="008F2E60" w:rsidRDefault="0005035B" w:rsidP="0005035B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F2E6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支店名</w:t>
            </w:r>
          </w:p>
        </w:tc>
        <w:tc>
          <w:tcPr>
            <w:tcW w:w="3785" w:type="dxa"/>
            <w:gridSpan w:val="7"/>
          </w:tcPr>
          <w:p w14:paraId="731535FD" w14:textId="2DBA53BE" w:rsidR="0005035B" w:rsidRPr="008F2E60" w:rsidRDefault="0005035B" w:rsidP="0005035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</w:tcPr>
          <w:p w14:paraId="619F8456" w14:textId="042BE741" w:rsidR="0005035B" w:rsidRPr="008F2E60" w:rsidRDefault="0005035B" w:rsidP="0005035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F2E60"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  <w:t>支店コード</w:t>
            </w:r>
          </w:p>
        </w:tc>
        <w:tc>
          <w:tcPr>
            <w:tcW w:w="535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33ADE6F6" w14:textId="62A9B906" w:rsidR="0005035B" w:rsidRPr="008F2E60" w:rsidRDefault="0005035B" w:rsidP="0005035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  <w:tcBorders>
              <w:right w:val="dashed" w:sz="4" w:space="0" w:color="auto"/>
            </w:tcBorders>
          </w:tcPr>
          <w:p w14:paraId="2669D81E" w14:textId="6364BEA4" w:rsidR="0005035B" w:rsidRPr="008F2E60" w:rsidRDefault="0005035B" w:rsidP="0005035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dashed" w:sz="4" w:space="0" w:color="auto"/>
              <w:right w:val="dashed" w:sz="4" w:space="0" w:color="auto"/>
            </w:tcBorders>
          </w:tcPr>
          <w:p w14:paraId="0281C7CD" w14:textId="7493C11F" w:rsidR="0005035B" w:rsidRPr="008F2E60" w:rsidRDefault="0005035B" w:rsidP="0005035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dashed" w:sz="4" w:space="0" w:color="auto"/>
            </w:tcBorders>
          </w:tcPr>
          <w:p w14:paraId="28F23E1E" w14:textId="0D6EF403" w:rsidR="0005035B" w:rsidRPr="008F2E60" w:rsidRDefault="0005035B" w:rsidP="0005035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F2E60" w:rsidRPr="008F2E60" w14:paraId="7E5178FD" w14:textId="6A2ABF44" w:rsidTr="00815DCE">
        <w:trPr>
          <w:trHeight w:val="452"/>
        </w:trPr>
        <w:tc>
          <w:tcPr>
            <w:tcW w:w="1708" w:type="dxa"/>
            <w:shd w:val="clear" w:color="auto" w:fill="D9D9D9" w:themeFill="background1" w:themeFillShade="D9"/>
            <w:vAlign w:val="center"/>
          </w:tcPr>
          <w:p w14:paraId="163415FA" w14:textId="42B9E8A4" w:rsidR="000D35BB" w:rsidRPr="008F2E60" w:rsidRDefault="000D35BB" w:rsidP="0005035B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F2E6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口座番号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673BDB1B" w14:textId="6F976716" w:rsidR="000D35BB" w:rsidRPr="008F2E60" w:rsidRDefault="000D35BB" w:rsidP="0005035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dashed" w:sz="4" w:space="0" w:color="auto"/>
            </w:tcBorders>
          </w:tcPr>
          <w:p w14:paraId="6A973978" w14:textId="155B6DFE" w:rsidR="000D35BB" w:rsidRPr="008F2E60" w:rsidRDefault="000D35BB" w:rsidP="0005035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dashed" w:sz="4" w:space="0" w:color="auto"/>
            </w:tcBorders>
          </w:tcPr>
          <w:p w14:paraId="1946271E" w14:textId="57F60CF1" w:rsidR="000D35BB" w:rsidRPr="008F2E60" w:rsidRDefault="000D35BB" w:rsidP="0005035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14:paraId="4B7F2CDE" w14:textId="302A0B08" w:rsidR="000D35BB" w:rsidRPr="008F2E60" w:rsidRDefault="000D35BB" w:rsidP="0005035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dashed" w:sz="4" w:space="0" w:color="auto"/>
            </w:tcBorders>
          </w:tcPr>
          <w:p w14:paraId="6694DDA9" w14:textId="32F30596" w:rsidR="000D35BB" w:rsidRPr="008F2E60" w:rsidRDefault="000D35BB" w:rsidP="0005035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dashed" w:sz="4" w:space="0" w:color="auto"/>
              <w:right w:val="dashed" w:sz="4" w:space="0" w:color="auto"/>
            </w:tcBorders>
          </w:tcPr>
          <w:p w14:paraId="03C1E9AD" w14:textId="3544FEE2" w:rsidR="000D35BB" w:rsidRPr="008F2E60" w:rsidRDefault="000D35BB" w:rsidP="0005035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  <w:tcBorders>
              <w:left w:val="dashed" w:sz="4" w:space="0" w:color="auto"/>
            </w:tcBorders>
          </w:tcPr>
          <w:p w14:paraId="304F8842" w14:textId="2AF28780" w:rsidR="000D35BB" w:rsidRPr="008F2E60" w:rsidRDefault="000D35BB" w:rsidP="0005035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</w:tcPr>
          <w:p w14:paraId="14E228ED" w14:textId="018D99BD" w:rsidR="000D35BB" w:rsidRPr="008F2E60" w:rsidRDefault="000D35BB" w:rsidP="0005035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F2E60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口座種別</w:t>
            </w:r>
          </w:p>
        </w:tc>
        <w:tc>
          <w:tcPr>
            <w:tcW w:w="2141" w:type="dxa"/>
            <w:gridSpan w:val="4"/>
          </w:tcPr>
          <w:p w14:paraId="04F88B25" w14:textId="41A75693" w:rsidR="000D35BB" w:rsidRPr="008F2E60" w:rsidRDefault="000D35BB" w:rsidP="0005035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F2E60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１普通　２当座</w:t>
            </w:r>
          </w:p>
        </w:tc>
      </w:tr>
    </w:tbl>
    <w:p w14:paraId="2FD4532A" w14:textId="77777777" w:rsidR="009F7046" w:rsidRPr="00B748D7" w:rsidRDefault="009F7046" w:rsidP="009F7046">
      <w:pPr>
        <w:widowControl/>
        <w:spacing w:line="200" w:lineRule="exact"/>
        <w:jc w:val="left"/>
        <w:rPr>
          <w:vanish/>
          <w:sz w:val="24"/>
        </w:rPr>
      </w:pPr>
    </w:p>
    <w:bookmarkEnd w:id="0"/>
    <w:bookmarkEnd w:id="1"/>
    <w:bookmarkEnd w:id="2"/>
    <w:p w14:paraId="60624965" w14:textId="2A7D2E2A" w:rsidR="009F7046" w:rsidRPr="00E43CB9" w:rsidRDefault="009F7046" w:rsidP="00E43CB9">
      <w:pPr>
        <w:spacing w:beforeLines="50" w:before="229" w:line="240" w:lineRule="exact"/>
        <w:jc w:val="left"/>
        <w:rPr>
          <w:rFonts w:asciiTheme="minorEastAsia" w:hAnsiTheme="minorEastAsia"/>
          <w:vanish/>
          <w:szCs w:val="21"/>
          <w:bdr w:val="single" w:sz="4" w:space="0" w:color="auto"/>
        </w:rPr>
      </w:pPr>
    </w:p>
    <w:sectPr w:rsidR="009F7046" w:rsidRPr="00E43CB9" w:rsidSect="000967BE">
      <w:headerReference w:type="default" r:id="rId8"/>
      <w:pgSz w:w="11906" w:h="16838" w:code="9"/>
      <w:pgMar w:top="1247" w:right="1247" w:bottom="907" w:left="1247" w:header="851" w:footer="992" w:gutter="0"/>
      <w:cols w:space="425"/>
      <w:docGrid w:type="linesAndChars" w:linePitch="45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E0E2" w14:textId="77777777" w:rsidR="00923793" w:rsidRDefault="00923793" w:rsidP="00973C13">
      <w:r>
        <w:separator/>
      </w:r>
    </w:p>
  </w:endnote>
  <w:endnote w:type="continuationSeparator" w:id="0">
    <w:p w14:paraId="6E03EE07" w14:textId="77777777" w:rsidR="00923793" w:rsidRDefault="00923793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F74BE" w14:textId="77777777" w:rsidR="00923793" w:rsidRDefault="00923793" w:rsidP="00973C13">
      <w:r>
        <w:separator/>
      </w:r>
    </w:p>
  </w:footnote>
  <w:footnote w:type="continuationSeparator" w:id="0">
    <w:p w14:paraId="35111CC2" w14:textId="77777777" w:rsidR="00923793" w:rsidRDefault="00923793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246F" w14:textId="77257671" w:rsidR="00596458" w:rsidRPr="00596458" w:rsidRDefault="00596458">
    <w:pPr>
      <w:pStyle w:val="a3"/>
      <w:rPr>
        <w:sz w:val="20"/>
        <w:szCs w:val="20"/>
      </w:rPr>
    </w:pPr>
    <w:r>
      <w:rPr>
        <w:sz w:val="20"/>
        <w:szCs w:val="20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023B1"/>
    <w:multiLevelType w:val="hybridMultilevel"/>
    <w:tmpl w:val="EEB8CED0"/>
    <w:lvl w:ilvl="0" w:tplc="D2685BD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FC7450"/>
    <w:multiLevelType w:val="hybridMultilevel"/>
    <w:tmpl w:val="39468540"/>
    <w:lvl w:ilvl="0" w:tplc="8E62E6FE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349A42C3"/>
    <w:multiLevelType w:val="hybridMultilevel"/>
    <w:tmpl w:val="523E826E"/>
    <w:lvl w:ilvl="0" w:tplc="03E6EB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AC3601"/>
    <w:multiLevelType w:val="hybridMultilevel"/>
    <w:tmpl w:val="FD4AA514"/>
    <w:lvl w:ilvl="0" w:tplc="2DEE79B2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F3F6858"/>
    <w:multiLevelType w:val="hybridMultilevel"/>
    <w:tmpl w:val="63DE96F0"/>
    <w:lvl w:ilvl="0" w:tplc="7046C894">
      <w:start w:val="1"/>
      <w:numFmt w:val="decimalEnclosedParen"/>
      <w:lvlText w:val="%1"/>
      <w:lvlJc w:val="left"/>
      <w:pPr>
        <w:ind w:left="84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34D7BD0"/>
    <w:multiLevelType w:val="hybridMultilevel"/>
    <w:tmpl w:val="1E3E7A3A"/>
    <w:lvl w:ilvl="0" w:tplc="11D0B97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2E1AB3"/>
    <w:multiLevelType w:val="hybridMultilevel"/>
    <w:tmpl w:val="EEB8CED0"/>
    <w:lvl w:ilvl="0" w:tplc="D2685BD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229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379"/>
    <w:rsid w:val="00002241"/>
    <w:rsid w:val="00007FBF"/>
    <w:rsid w:val="00011B35"/>
    <w:rsid w:val="00035E4E"/>
    <w:rsid w:val="000439CF"/>
    <w:rsid w:val="0005035B"/>
    <w:rsid w:val="0007001A"/>
    <w:rsid w:val="00070DAB"/>
    <w:rsid w:val="00075874"/>
    <w:rsid w:val="00075C69"/>
    <w:rsid w:val="000868A9"/>
    <w:rsid w:val="00095F1F"/>
    <w:rsid w:val="000967BE"/>
    <w:rsid w:val="000A09B5"/>
    <w:rsid w:val="000A2C02"/>
    <w:rsid w:val="000A62F8"/>
    <w:rsid w:val="000B163A"/>
    <w:rsid w:val="000B3024"/>
    <w:rsid w:val="000B5E05"/>
    <w:rsid w:val="000C0A88"/>
    <w:rsid w:val="000D0503"/>
    <w:rsid w:val="000D35BB"/>
    <w:rsid w:val="000D782D"/>
    <w:rsid w:val="000E6E07"/>
    <w:rsid w:val="000E7D0A"/>
    <w:rsid w:val="000F6BA6"/>
    <w:rsid w:val="001062A3"/>
    <w:rsid w:val="00107D11"/>
    <w:rsid w:val="001102FD"/>
    <w:rsid w:val="00124379"/>
    <w:rsid w:val="00131F96"/>
    <w:rsid w:val="001356D9"/>
    <w:rsid w:val="00144379"/>
    <w:rsid w:val="00144E24"/>
    <w:rsid w:val="001451C1"/>
    <w:rsid w:val="00151496"/>
    <w:rsid w:val="0015456D"/>
    <w:rsid w:val="00154817"/>
    <w:rsid w:val="001575F5"/>
    <w:rsid w:val="0016743D"/>
    <w:rsid w:val="00173CD5"/>
    <w:rsid w:val="00175B14"/>
    <w:rsid w:val="001D022B"/>
    <w:rsid w:val="001D146E"/>
    <w:rsid w:val="001E0D65"/>
    <w:rsid w:val="001E6499"/>
    <w:rsid w:val="001F7E69"/>
    <w:rsid w:val="00201887"/>
    <w:rsid w:val="00214D5E"/>
    <w:rsid w:val="00215101"/>
    <w:rsid w:val="0022126E"/>
    <w:rsid w:val="00240F92"/>
    <w:rsid w:val="0024114F"/>
    <w:rsid w:val="00247726"/>
    <w:rsid w:val="002519B2"/>
    <w:rsid w:val="00255A47"/>
    <w:rsid w:val="00265BC7"/>
    <w:rsid w:val="00270416"/>
    <w:rsid w:val="00290414"/>
    <w:rsid w:val="00292B63"/>
    <w:rsid w:val="002A1D92"/>
    <w:rsid w:val="002B2351"/>
    <w:rsid w:val="002B53D8"/>
    <w:rsid w:val="002C2A50"/>
    <w:rsid w:val="002C33F2"/>
    <w:rsid w:val="002D29B7"/>
    <w:rsid w:val="002D4E69"/>
    <w:rsid w:val="002D63AB"/>
    <w:rsid w:val="002F7FF0"/>
    <w:rsid w:val="00306BE0"/>
    <w:rsid w:val="00325AE2"/>
    <w:rsid w:val="00326552"/>
    <w:rsid w:val="00335CA6"/>
    <w:rsid w:val="00342E25"/>
    <w:rsid w:val="003469F5"/>
    <w:rsid w:val="00356E3C"/>
    <w:rsid w:val="00357A81"/>
    <w:rsid w:val="00363574"/>
    <w:rsid w:val="00364371"/>
    <w:rsid w:val="00366CCD"/>
    <w:rsid w:val="003C3EAB"/>
    <w:rsid w:val="003D3B4F"/>
    <w:rsid w:val="003F0031"/>
    <w:rsid w:val="003F0BE2"/>
    <w:rsid w:val="00400157"/>
    <w:rsid w:val="00403394"/>
    <w:rsid w:val="00404969"/>
    <w:rsid w:val="00422733"/>
    <w:rsid w:val="0044357B"/>
    <w:rsid w:val="004450CE"/>
    <w:rsid w:val="00445374"/>
    <w:rsid w:val="00454C27"/>
    <w:rsid w:val="0045736D"/>
    <w:rsid w:val="0046276B"/>
    <w:rsid w:val="00492DC1"/>
    <w:rsid w:val="004964CB"/>
    <w:rsid w:val="004C1D96"/>
    <w:rsid w:val="004D0EB6"/>
    <w:rsid w:val="004D299A"/>
    <w:rsid w:val="004D7341"/>
    <w:rsid w:val="004E71CB"/>
    <w:rsid w:val="004F7E41"/>
    <w:rsid w:val="0050704B"/>
    <w:rsid w:val="00515A85"/>
    <w:rsid w:val="00520808"/>
    <w:rsid w:val="00542081"/>
    <w:rsid w:val="00551FDD"/>
    <w:rsid w:val="00556028"/>
    <w:rsid w:val="00560953"/>
    <w:rsid w:val="005841E8"/>
    <w:rsid w:val="00584999"/>
    <w:rsid w:val="00586AA6"/>
    <w:rsid w:val="00586D7E"/>
    <w:rsid w:val="00591C62"/>
    <w:rsid w:val="00596458"/>
    <w:rsid w:val="005A2C8D"/>
    <w:rsid w:val="005B39F1"/>
    <w:rsid w:val="005B60D2"/>
    <w:rsid w:val="005B70CF"/>
    <w:rsid w:val="005C7730"/>
    <w:rsid w:val="005D16A6"/>
    <w:rsid w:val="005D5F2B"/>
    <w:rsid w:val="005E5768"/>
    <w:rsid w:val="00604040"/>
    <w:rsid w:val="00621D96"/>
    <w:rsid w:val="0064494D"/>
    <w:rsid w:val="0064766B"/>
    <w:rsid w:val="00656FB3"/>
    <w:rsid w:val="00660023"/>
    <w:rsid w:val="006663F7"/>
    <w:rsid w:val="0067034B"/>
    <w:rsid w:val="00671DEC"/>
    <w:rsid w:val="00677A7A"/>
    <w:rsid w:val="00696138"/>
    <w:rsid w:val="006A27F3"/>
    <w:rsid w:val="006A6BA5"/>
    <w:rsid w:val="006C766B"/>
    <w:rsid w:val="006D3F3F"/>
    <w:rsid w:val="006D484D"/>
    <w:rsid w:val="006D5772"/>
    <w:rsid w:val="006E4765"/>
    <w:rsid w:val="006F1775"/>
    <w:rsid w:val="006F2BD7"/>
    <w:rsid w:val="00721F83"/>
    <w:rsid w:val="00733BEE"/>
    <w:rsid w:val="007377A8"/>
    <w:rsid w:val="007401CC"/>
    <w:rsid w:val="0074232F"/>
    <w:rsid w:val="00744319"/>
    <w:rsid w:val="00754234"/>
    <w:rsid w:val="00790866"/>
    <w:rsid w:val="007B1ABF"/>
    <w:rsid w:val="007C31C4"/>
    <w:rsid w:val="007C576E"/>
    <w:rsid w:val="007D5591"/>
    <w:rsid w:val="007E0842"/>
    <w:rsid w:val="007E6610"/>
    <w:rsid w:val="007F1299"/>
    <w:rsid w:val="00801C10"/>
    <w:rsid w:val="008103CB"/>
    <w:rsid w:val="00815DCE"/>
    <w:rsid w:val="00820932"/>
    <w:rsid w:val="00826366"/>
    <w:rsid w:val="0083023C"/>
    <w:rsid w:val="0085715F"/>
    <w:rsid w:val="008659B4"/>
    <w:rsid w:val="008669C1"/>
    <w:rsid w:val="00867A87"/>
    <w:rsid w:val="008717CD"/>
    <w:rsid w:val="00873490"/>
    <w:rsid w:val="00877A1C"/>
    <w:rsid w:val="008800D8"/>
    <w:rsid w:val="008822F3"/>
    <w:rsid w:val="00890FD2"/>
    <w:rsid w:val="008A0860"/>
    <w:rsid w:val="008A7E38"/>
    <w:rsid w:val="008C31B6"/>
    <w:rsid w:val="008C419E"/>
    <w:rsid w:val="008D66C5"/>
    <w:rsid w:val="008E0E7C"/>
    <w:rsid w:val="008F2E60"/>
    <w:rsid w:val="00901CD6"/>
    <w:rsid w:val="0091030C"/>
    <w:rsid w:val="009130A9"/>
    <w:rsid w:val="00914742"/>
    <w:rsid w:val="0092026C"/>
    <w:rsid w:val="00923793"/>
    <w:rsid w:val="00926443"/>
    <w:rsid w:val="00943CCC"/>
    <w:rsid w:val="00951275"/>
    <w:rsid w:val="009516A0"/>
    <w:rsid w:val="00953873"/>
    <w:rsid w:val="00972637"/>
    <w:rsid w:val="00973C13"/>
    <w:rsid w:val="009740E8"/>
    <w:rsid w:val="00980BED"/>
    <w:rsid w:val="0099038B"/>
    <w:rsid w:val="009B1836"/>
    <w:rsid w:val="009B2953"/>
    <w:rsid w:val="009B7C5F"/>
    <w:rsid w:val="009C4FC6"/>
    <w:rsid w:val="009E4A04"/>
    <w:rsid w:val="009F7046"/>
    <w:rsid w:val="00A217CB"/>
    <w:rsid w:val="00A3420B"/>
    <w:rsid w:val="00A41431"/>
    <w:rsid w:val="00A46873"/>
    <w:rsid w:val="00A47793"/>
    <w:rsid w:val="00A81433"/>
    <w:rsid w:val="00A85C35"/>
    <w:rsid w:val="00AA0BBF"/>
    <w:rsid w:val="00AA414A"/>
    <w:rsid w:val="00AA68C3"/>
    <w:rsid w:val="00AB7B23"/>
    <w:rsid w:val="00AC0F11"/>
    <w:rsid w:val="00AC2EBB"/>
    <w:rsid w:val="00AD2224"/>
    <w:rsid w:val="00AD3BBA"/>
    <w:rsid w:val="00AD5D6B"/>
    <w:rsid w:val="00AD7569"/>
    <w:rsid w:val="00AE2C4C"/>
    <w:rsid w:val="00B0727B"/>
    <w:rsid w:val="00B07418"/>
    <w:rsid w:val="00B16E4E"/>
    <w:rsid w:val="00B22AD3"/>
    <w:rsid w:val="00B44863"/>
    <w:rsid w:val="00B47D69"/>
    <w:rsid w:val="00B646CC"/>
    <w:rsid w:val="00B70D3D"/>
    <w:rsid w:val="00B748D7"/>
    <w:rsid w:val="00B90665"/>
    <w:rsid w:val="00B94926"/>
    <w:rsid w:val="00B94E75"/>
    <w:rsid w:val="00BA3340"/>
    <w:rsid w:val="00BA7204"/>
    <w:rsid w:val="00BC6AF6"/>
    <w:rsid w:val="00BD00A4"/>
    <w:rsid w:val="00BD28AC"/>
    <w:rsid w:val="00BE1E72"/>
    <w:rsid w:val="00C1256A"/>
    <w:rsid w:val="00C623FA"/>
    <w:rsid w:val="00C62DF5"/>
    <w:rsid w:val="00C64A58"/>
    <w:rsid w:val="00C705E8"/>
    <w:rsid w:val="00C708A1"/>
    <w:rsid w:val="00C77305"/>
    <w:rsid w:val="00C8269E"/>
    <w:rsid w:val="00C8376D"/>
    <w:rsid w:val="00CA2EA9"/>
    <w:rsid w:val="00CC64C2"/>
    <w:rsid w:val="00CF4443"/>
    <w:rsid w:val="00CF4570"/>
    <w:rsid w:val="00CF4D52"/>
    <w:rsid w:val="00CF5E4D"/>
    <w:rsid w:val="00D007AF"/>
    <w:rsid w:val="00D06D1F"/>
    <w:rsid w:val="00D16DE7"/>
    <w:rsid w:val="00D46FD8"/>
    <w:rsid w:val="00D72C03"/>
    <w:rsid w:val="00D850C6"/>
    <w:rsid w:val="00D858E7"/>
    <w:rsid w:val="00D90CF2"/>
    <w:rsid w:val="00D91A75"/>
    <w:rsid w:val="00D91D29"/>
    <w:rsid w:val="00D932F2"/>
    <w:rsid w:val="00DA507B"/>
    <w:rsid w:val="00DB4942"/>
    <w:rsid w:val="00DF2A6A"/>
    <w:rsid w:val="00DF6C7D"/>
    <w:rsid w:val="00E05596"/>
    <w:rsid w:val="00E13DC4"/>
    <w:rsid w:val="00E357F5"/>
    <w:rsid w:val="00E42A88"/>
    <w:rsid w:val="00E43CB9"/>
    <w:rsid w:val="00E56530"/>
    <w:rsid w:val="00E6639E"/>
    <w:rsid w:val="00E75899"/>
    <w:rsid w:val="00E80415"/>
    <w:rsid w:val="00EB2373"/>
    <w:rsid w:val="00EC1998"/>
    <w:rsid w:val="00ED1B72"/>
    <w:rsid w:val="00ED53CA"/>
    <w:rsid w:val="00ED7506"/>
    <w:rsid w:val="00EE07E6"/>
    <w:rsid w:val="00EE6DE2"/>
    <w:rsid w:val="00EF475F"/>
    <w:rsid w:val="00EF7BFF"/>
    <w:rsid w:val="00F049FF"/>
    <w:rsid w:val="00F075E6"/>
    <w:rsid w:val="00F15027"/>
    <w:rsid w:val="00F21B40"/>
    <w:rsid w:val="00F30552"/>
    <w:rsid w:val="00F3693B"/>
    <w:rsid w:val="00F4103D"/>
    <w:rsid w:val="00F41E50"/>
    <w:rsid w:val="00F45049"/>
    <w:rsid w:val="00F650F4"/>
    <w:rsid w:val="00F6561D"/>
    <w:rsid w:val="00F83B7C"/>
    <w:rsid w:val="00FA1B30"/>
    <w:rsid w:val="00FC2F5B"/>
    <w:rsid w:val="00FC51B0"/>
    <w:rsid w:val="00F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BB144A7"/>
  <w15:chartTrackingRefBased/>
  <w15:docId w15:val="{668E6A69-BF59-4036-AE73-67DFFA1D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character" w:customStyle="1" w:styleId="paragraphnum">
    <w:name w:val="paragraphnum"/>
    <w:basedOn w:val="a0"/>
    <w:rsid w:val="00DF2A6A"/>
  </w:style>
  <w:style w:type="character" w:customStyle="1" w:styleId="itemtitle">
    <w:name w:val="itemtitle"/>
    <w:basedOn w:val="a0"/>
    <w:rsid w:val="00DF2A6A"/>
  </w:style>
  <w:style w:type="character" w:customStyle="1" w:styleId="articletitle">
    <w:name w:val="articletitle"/>
    <w:basedOn w:val="a0"/>
    <w:rsid w:val="00C705E8"/>
  </w:style>
  <w:style w:type="character" w:styleId="a7">
    <w:name w:val="annotation reference"/>
    <w:basedOn w:val="a0"/>
    <w:uiPriority w:val="99"/>
    <w:semiHidden/>
    <w:unhideWhenUsed/>
    <w:rsid w:val="00C705E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705E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705E8"/>
  </w:style>
  <w:style w:type="paragraph" w:styleId="aa">
    <w:name w:val="annotation subject"/>
    <w:basedOn w:val="a8"/>
    <w:next w:val="a8"/>
    <w:link w:val="ab"/>
    <w:uiPriority w:val="99"/>
    <w:semiHidden/>
    <w:unhideWhenUsed/>
    <w:rsid w:val="00C705E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705E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70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705E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2F7FF0"/>
    <w:rPr>
      <w:color w:val="0000FF"/>
      <w:u w:val="single"/>
    </w:rPr>
  </w:style>
  <w:style w:type="character" w:customStyle="1" w:styleId="lawtitletext">
    <w:name w:val="lawtitle_text"/>
    <w:basedOn w:val="a0"/>
    <w:rsid w:val="0045736D"/>
  </w:style>
  <w:style w:type="paragraph" w:customStyle="1" w:styleId="Default">
    <w:name w:val="Default"/>
    <w:rsid w:val="0045736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39"/>
    <w:rsid w:val="00AC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8659B4"/>
  </w:style>
  <w:style w:type="character" w:customStyle="1" w:styleId="hit-item1">
    <w:name w:val="hit-item1"/>
    <w:basedOn w:val="a0"/>
    <w:rsid w:val="008659B4"/>
  </w:style>
  <w:style w:type="character" w:customStyle="1" w:styleId="brackets-color1">
    <w:name w:val="brackets-color1"/>
    <w:basedOn w:val="a0"/>
    <w:rsid w:val="008659B4"/>
  </w:style>
  <w:style w:type="paragraph" w:styleId="af0">
    <w:name w:val="Revision"/>
    <w:hidden/>
    <w:uiPriority w:val="99"/>
    <w:semiHidden/>
    <w:rsid w:val="005B70CF"/>
  </w:style>
  <w:style w:type="paragraph" w:customStyle="1" w:styleId="s-head">
    <w:name w:val="s-head"/>
    <w:basedOn w:val="a"/>
    <w:rsid w:val="00D932F2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6">
    <w:name w:val="title16"/>
    <w:basedOn w:val="a0"/>
    <w:rsid w:val="00D932F2"/>
  </w:style>
  <w:style w:type="character" w:customStyle="1" w:styleId="date2">
    <w:name w:val="date2"/>
    <w:basedOn w:val="a0"/>
    <w:rsid w:val="00D932F2"/>
  </w:style>
  <w:style w:type="character" w:customStyle="1" w:styleId="number2">
    <w:name w:val="number2"/>
    <w:basedOn w:val="a0"/>
    <w:rsid w:val="00D932F2"/>
  </w:style>
  <w:style w:type="character" w:customStyle="1" w:styleId="p20">
    <w:name w:val="p20"/>
    <w:basedOn w:val="a0"/>
    <w:rsid w:val="00D932F2"/>
  </w:style>
  <w:style w:type="paragraph" w:styleId="af1">
    <w:name w:val="List Paragraph"/>
    <w:basedOn w:val="a"/>
    <w:uiPriority w:val="34"/>
    <w:qFormat/>
    <w:rsid w:val="004E71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18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60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508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938216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800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0172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35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8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83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3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4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060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4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0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1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43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1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8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8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2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52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926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696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37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416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22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156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7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77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64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927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79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76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43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166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86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5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470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35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0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3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84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29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89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2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84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111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32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115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9429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957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883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95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023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03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748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72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539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746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36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0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1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0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8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586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1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7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93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1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4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593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3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9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928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81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9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54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082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8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264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9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62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25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2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059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66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19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94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05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14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0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53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2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55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05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11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6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082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9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73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3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0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013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8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93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5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7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5FCF437-CDA1-4619-B051-6338F7BB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福司 明香</cp:lastModifiedBy>
  <cp:revision>25</cp:revision>
  <cp:lastPrinted>2023-07-31T03:03:00Z</cp:lastPrinted>
  <dcterms:created xsi:type="dcterms:W3CDTF">2022-10-05T00:38:00Z</dcterms:created>
  <dcterms:modified xsi:type="dcterms:W3CDTF">2023-07-31T05:38:00Z</dcterms:modified>
</cp:coreProperties>
</file>