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EA33B6" w:rsidP="006D68F6">
      <w:pPr>
        <w:wordWrap w:val="0"/>
        <w:jc w:val="right"/>
      </w:pPr>
      <w:bookmarkStart w:id="0" w:name="_GoBack"/>
      <w:bookmarkEnd w:id="0"/>
      <w:r>
        <w:rPr>
          <w:rFonts w:hint="eastAsia"/>
        </w:rPr>
        <w:t>令和</w:t>
      </w:r>
      <w:r w:rsidR="00774C26">
        <w:rPr>
          <w:rFonts w:hint="eastAsia"/>
        </w:rPr>
        <w:t xml:space="preserve">　</w:t>
      </w:r>
      <w:r w:rsidR="006D68F6">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EA33B6">
        <w:rPr>
          <w:rFonts w:hint="eastAsia"/>
          <w:spacing w:val="36"/>
          <w:w w:val="65"/>
          <w:kern w:val="0"/>
          <w:fitText w:val="1300" w:id="1422208513"/>
        </w:rPr>
        <w:t>商号又は名</w:t>
      </w:r>
      <w:r w:rsidR="009C0936" w:rsidRPr="00EA33B6">
        <w:rPr>
          <w:rFonts w:hint="eastAsia"/>
          <w:spacing w:val="3"/>
          <w:w w:val="65"/>
          <w:kern w:val="0"/>
          <w:fitText w:val="1300" w:id="1422208513"/>
        </w:rPr>
        <w:t>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EA33B6">
        <w:rPr>
          <w:rFonts w:hint="eastAsia"/>
          <w:spacing w:val="61"/>
          <w:w w:val="97"/>
          <w:kern w:val="0"/>
          <w:szCs w:val="24"/>
          <w:fitText w:val="1300" w:id="1422208512"/>
        </w:rPr>
        <w:t>職・</w:t>
      </w:r>
      <w:r w:rsidRPr="00EA33B6">
        <w:rPr>
          <w:rFonts w:hint="eastAsia"/>
          <w:spacing w:val="61"/>
          <w:w w:val="97"/>
          <w:kern w:val="0"/>
          <w:szCs w:val="24"/>
          <w:fitText w:val="1300" w:id="1422208512"/>
        </w:rPr>
        <w:t>氏</w:t>
      </w:r>
      <w:r w:rsidRPr="00EA33B6">
        <w:rPr>
          <w:rFonts w:hint="eastAsia"/>
          <w:spacing w:val="2"/>
          <w:w w:val="97"/>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Pr="00155D50">
        <w:rPr>
          <w:color w:val="000000"/>
          <w:spacing w:val="12"/>
        </w:rPr>
        <w:t>14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r w:rsidR="002A6653">
        <w:rPr>
          <w:rFonts w:hint="eastAsia"/>
        </w:rPr>
        <w:t>東雁来雨水ポンプ場で使用する高圧電力</w:t>
      </w:r>
    </w:p>
    <w:p w:rsidR="00E567E0" w:rsidRPr="00E567E0" w:rsidRDefault="00E567E0" w:rsidP="00AD4274"/>
    <w:p w:rsidR="00AD4274"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r w:rsidR="002A6653">
        <w:rPr>
          <w:rFonts w:hint="eastAsia"/>
        </w:rPr>
        <w:t xml:space="preserve">　　261</w:t>
      </w:r>
      <w:r w:rsidR="002A6653">
        <w:t>,</w:t>
      </w:r>
      <w:r w:rsidR="002A6653">
        <w:rPr>
          <w:rFonts w:hint="eastAsia"/>
        </w:rPr>
        <w:t>660</w:t>
      </w:r>
      <w:r w:rsidR="00AD4274" w:rsidRPr="00AD4274">
        <w:rPr>
          <w:rFonts w:hint="eastAsia"/>
        </w:rPr>
        <w:t>ｋＷｈ</w:t>
      </w:r>
    </w:p>
    <w:p w:rsidR="00E567E0" w:rsidRDefault="00E567E0" w:rsidP="00AD4274"/>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EA33B6" w:rsidP="00A01C7B">
      <w:pPr>
        <w:ind w:firstLineChars="200" w:firstLine="520"/>
      </w:pPr>
      <w:r>
        <w:rPr>
          <w:rFonts w:hint="eastAsia"/>
        </w:rPr>
        <w:t>令和元年10</w:t>
      </w:r>
      <w:r w:rsidR="002D1D66" w:rsidRPr="007A129B">
        <w:rPr>
          <w:rFonts w:hint="eastAsia"/>
        </w:rPr>
        <w:t>月</w:t>
      </w:r>
      <w:r>
        <w:rPr>
          <w:rFonts w:hint="eastAsia"/>
        </w:rPr>
        <w:t>１</w:t>
      </w:r>
      <w:r w:rsidR="009C0936">
        <w:rPr>
          <w:rFonts w:hint="eastAsia"/>
        </w:rPr>
        <w:t>日</w:t>
      </w:r>
      <w:r>
        <w:rPr>
          <w:rFonts w:hint="eastAsia"/>
        </w:rPr>
        <w:t>から令和２</w:t>
      </w:r>
      <w:r w:rsidR="002D1D66" w:rsidRPr="007A129B">
        <w:rPr>
          <w:rFonts w:hint="eastAsia"/>
        </w:rPr>
        <w:t>年</w:t>
      </w:r>
      <w:r>
        <w:rPr>
          <w:rFonts w:hint="eastAsia"/>
        </w:rPr>
        <w:t>９</w:t>
      </w:r>
      <w:r w:rsidR="002D1D66" w:rsidRPr="007A129B">
        <w:rPr>
          <w:rFonts w:hint="eastAsia"/>
        </w:rPr>
        <w:t>月</w:t>
      </w:r>
      <w:r>
        <w:rPr>
          <w:rFonts w:hint="eastAsia"/>
        </w:rPr>
        <w:t>30</w:t>
      </w:r>
      <w:r w:rsidR="002D1D66">
        <w:rPr>
          <w:rFonts w:hint="eastAsia"/>
        </w:rPr>
        <w:t>日</w:t>
      </w:r>
      <w:r w:rsidR="002D1D66" w:rsidRPr="007A129B">
        <w:rPr>
          <w:rFonts w:hint="eastAsia"/>
        </w:rPr>
        <w:t>まで</w:t>
      </w:r>
    </w:p>
    <w:p w:rsidR="005343DA" w:rsidRPr="00A01C7B" w:rsidRDefault="009C0936" w:rsidP="00AD4274">
      <w:r>
        <w:rPr>
          <w:rFonts w:hint="eastAsia"/>
        </w:rPr>
        <w:t xml:space="preserve">　</w:t>
      </w:r>
    </w:p>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A665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272A"/>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27C0"/>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3B6"/>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EA25165-CB88-427C-99B3-43A4150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42A7-DB7D-4488-BEF6-C3FAF9DB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111.柴田　康晴</cp:lastModifiedBy>
  <cp:revision>5</cp:revision>
  <cp:lastPrinted>2016-03-25T05:38:00Z</cp:lastPrinted>
  <dcterms:created xsi:type="dcterms:W3CDTF">2019-04-04T02:20:00Z</dcterms:created>
  <dcterms:modified xsi:type="dcterms:W3CDTF">2019-05-28T00:39:00Z</dcterms:modified>
</cp:coreProperties>
</file>